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3D" w:rsidRPr="001D70EF" w:rsidRDefault="001D70EF" w:rsidP="004870BF">
      <w:pPr>
        <w:ind w:left="1440" w:firstLine="720"/>
        <w:rPr>
          <w:b/>
          <w:sz w:val="28"/>
        </w:rPr>
      </w:pPr>
      <w:r w:rsidRPr="001D70EF">
        <w:rPr>
          <w:b/>
          <w:sz w:val="28"/>
        </w:rPr>
        <w:t xml:space="preserve"> EGR SERVICE</w:t>
      </w:r>
      <w:r w:rsidR="004870BF">
        <w:rPr>
          <w:b/>
          <w:sz w:val="28"/>
        </w:rPr>
        <w:t xml:space="preserve"> </w:t>
      </w:r>
      <w:r w:rsidR="00E81D88">
        <w:rPr>
          <w:b/>
          <w:sz w:val="28"/>
        </w:rPr>
        <w:t>FORD DIESEL VEHICLES</w:t>
      </w:r>
    </w:p>
    <w:p w:rsidR="00F8003D" w:rsidRDefault="00F8003D" w:rsidP="00872B1C"/>
    <w:p w:rsidR="005E74A2" w:rsidRDefault="00AD4CF8" w:rsidP="00872B1C">
      <w:r>
        <w:t xml:space="preserve"> </w:t>
      </w:r>
      <w:r w:rsidR="005E74A2">
        <w:t xml:space="preserve">Connect the </w:t>
      </w:r>
      <w:r w:rsidR="00E81D88">
        <w:t xml:space="preserve">diesel </w:t>
      </w:r>
      <w:r w:rsidR="005E74A2">
        <w:t>vehicle</w:t>
      </w:r>
      <w:r w:rsidR="00E81D88">
        <w:t>’s OBD</w:t>
      </w:r>
      <w:r w:rsidR="005E74A2">
        <w:t xml:space="preserve"> receptacle to a diagnostic computer for reading and recording the existing codes.  Document the existing codes and clear all readings prior to starting the process.</w:t>
      </w:r>
    </w:p>
    <w:p w:rsidR="005E74A2" w:rsidRDefault="005E74A2" w:rsidP="005E74A2">
      <w:pPr>
        <w:pStyle w:val="ListParagraph"/>
      </w:pPr>
    </w:p>
    <w:p w:rsidR="005E74A2" w:rsidRDefault="004870BF" w:rsidP="00872B1C">
      <w:r>
        <w:t>Use the</w:t>
      </w:r>
      <w:r w:rsidR="00E81D88">
        <w:t xml:space="preserve"> </w:t>
      </w:r>
      <w:r w:rsidR="002D1A13">
        <w:t xml:space="preserve">ECS </w:t>
      </w:r>
      <w:r w:rsidR="005E74A2">
        <w:t>EGR Sy</w:t>
      </w:r>
      <w:r w:rsidR="00E81D88">
        <w:t xml:space="preserve">stem Cleaning Kit, </w:t>
      </w:r>
      <w:r w:rsidR="005E74A2">
        <w:t>to safely remove the dep</w:t>
      </w:r>
      <w:r w:rsidR="00F8003D">
        <w:t xml:space="preserve">osits from the </w:t>
      </w:r>
      <w:r w:rsidR="005E74A2">
        <w:t>EGR Control Valve, and EGR Cooler</w:t>
      </w:r>
      <w:r w:rsidR="00F8003D">
        <w:t>, and EGR Intake system.</w:t>
      </w:r>
    </w:p>
    <w:p w:rsidR="005E74A2" w:rsidRDefault="005E74A2" w:rsidP="005E74A2"/>
    <w:p w:rsidR="005E74A2" w:rsidRDefault="005E74A2" w:rsidP="00872B1C">
      <w:r>
        <w:t>Start the vehicle and allow it to reach operating temperature.  Turn the vehicle “off” when the operating temperature is finally reached.</w:t>
      </w:r>
    </w:p>
    <w:p w:rsidR="005E74A2" w:rsidRDefault="005E74A2" w:rsidP="005E74A2"/>
    <w:p w:rsidR="005E74A2" w:rsidRDefault="005E74A2" w:rsidP="00872B1C">
      <w:r>
        <w:t>Locate the EGR control Valve and unplug the electrical connector.  Loosen the two (2) Flange Bolts and remove the EGR Control Valve from the engine with the Ford removal tool.  In some extreme cases, the EGR Control Valve may be stuck</w:t>
      </w:r>
      <w:r w:rsidR="00253614">
        <w:t xml:space="preserve"> in place due to excessive</w:t>
      </w:r>
      <w:r>
        <w:t xml:space="preserve"> carbon build-up around the Silicon O-rings.  Slightly tap and turn the EGR Control Valve to loosen it up.  Be careful not to damage the O-rings.  Be careful not to damage the O-rings during the removal process.</w:t>
      </w:r>
    </w:p>
    <w:p w:rsidR="005E74A2" w:rsidRDefault="005E74A2" w:rsidP="005E74A2"/>
    <w:p w:rsidR="005E74A2" w:rsidRDefault="005E74A2" w:rsidP="00872B1C">
      <w:r>
        <w:t>Carefully remove the (2) two Silicone O-rings, inspect them for cuts, and replace if damaged or hardened.  Note:  Never lay-down or turn the EGR Control Valve upside down during the cleaning process.  Cleaner migrating into the electronics may cause damage and possibly render the EGR Control Valve useless.</w:t>
      </w:r>
    </w:p>
    <w:p w:rsidR="005E74A2" w:rsidRDefault="005E74A2" w:rsidP="005E74A2"/>
    <w:p w:rsidR="00F8003D" w:rsidRDefault="009114E0" w:rsidP="005D617C">
      <w:pPr>
        <w:widowControl w:val="0"/>
        <w:autoSpaceDE w:val="0"/>
        <w:autoSpaceDN w:val="0"/>
        <w:adjustRightInd w:val="0"/>
        <w:jc w:val="center"/>
        <w:rPr>
          <w:b/>
        </w:rPr>
      </w:pPr>
      <w:r w:rsidRPr="009114E0">
        <w:rPr>
          <w:b/>
          <w:noProof/>
        </w:rPr>
        <w:drawing>
          <wp:inline distT="0" distB="0" distL="0" distR="0">
            <wp:extent cx="3678319" cy="2991188"/>
            <wp:effectExtent l="25400" t="0" r="4681" b="0"/>
            <wp:docPr id="2" name="Picture 0" descr="EGR LOCATION FORD DIESE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R LOCATION FORD DIESEL copy.jpg"/>
                    <pic:cNvPicPr/>
                  </pic:nvPicPr>
                  <pic:blipFill>
                    <a:blip r:embed="rId5"/>
                    <a:stretch>
                      <a:fillRect/>
                    </a:stretch>
                  </pic:blipFill>
                  <pic:spPr>
                    <a:xfrm>
                      <a:off x="0" y="0"/>
                      <a:ext cx="3681093" cy="2993444"/>
                    </a:xfrm>
                    <a:prstGeom prst="rect">
                      <a:avLst/>
                    </a:prstGeom>
                  </pic:spPr>
                </pic:pic>
              </a:graphicData>
            </a:graphic>
          </wp:inline>
        </w:drawing>
      </w:r>
    </w:p>
    <w:p w:rsidR="00F8003D" w:rsidRDefault="00F8003D" w:rsidP="00F8003D">
      <w:pPr>
        <w:widowControl w:val="0"/>
        <w:autoSpaceDE w:val="0"/>
        <w:autoSpaceDN w:val="0"/>
        <w:adjustRightInd w:val="0"/>
        <w:rPr>
          <w:b/>
        </w:rPr>
      </w:pPr>
    </w:p>
    <w:p w:rsidR="009114E0" w:rsidRDefault="009114E0" w:rsidP="00F8003D">
      <w:pPr>
        <w:widowControl w:val="0"/>
        <w:autoSpaceDE w:val="0"/>
        <w:autoSpaceDN w:val="0"/>
        <w:adjustRightInd w:val="0"/>
        <w:rPr>
          <w:b/>
        </w:rPr>
      </w:pPr>
    </w:p>
    <w:p w:rsidR="009114E0" w:rsidRDefault="009114E0" w:rsidP="005D617C">
      <w:pPr>
        <w:widowControl w:val="0"/>
        <w:autoSpaceDE w:val="0"/>
        <w:autoSpaceDN w:val="0"/>
        <w:adjustRightInd w:val="0"/>
        <w:jc w:val="center"/>
        <w:rPr>
          <w:b/>
        </w:rPr>
      </w:pPr>
    </w:p>
    <w:p w:rsidR="009114E0" w:rsidRDefault="009114E0" w:rsidP="00F8003D">
      <w:pPr>
        <w:widowControl w:val="0"/>
        <w:autoSpaceDE w:val="0"/>
        <w:autoSpaceDN w:val="0"/>
        <w:adjustRightInd w:val="0"/>
        <w:rPr>
          <w:b/>
        </w:rPr>
      </w:pPr>
    </w:p>
    <w:p w:rsidR="004870BF" w:rsidRDefault="004870BF" w:rsidP="00F8003D">
      <w:pPr>
        <w:widowControl w:val="0"/>
        <w:autoSpaceDE w:val="0"/>
        <w:autoSpaceDN w:val="0"/>
        <w:adjustRightInd w:val="0"/>
        <w:rPr>
          <w:b/>
        </w:rPr>
      </w:pPr>
    </w:p>
    <w:p w:rsidR="00F8003D" w:rsidRPr="00F8003D" w:rsidRDefault="00F8003D" w:rsidP="00F8003D">
      <w:pPr>
        <w:widowControl w:val="0"/>
        <w:autoSpaceDE w:val="0"/>
        <w:autoSpaceDN w:val="0"/>
        <w:adjustRightInd w:val="0"/>
        <w:rPr>
          <w:rFonts w:ascii="Helvetica" w:hAnsi="Helvetica" w:cs="Helvetica"/>
          <w:b/>
        </w:rPr>
      </w:pPr>
      <w:r>
        <w:rPr>
          <w:b/>
        </w:rPr>
        <w:t>I</w:t>
      </w:r>
      <w:r w:rsidRPr="00F8003D">
        <w:rPr>
          <w:b/>
        </w:rPr>
        <w:t>. CLEAN EGR VALVE</w:t>
      </w:r>
    </w:p>
    <w:p w:rsidR="00F8003D" w:rsidRDefault="00F8003D" w:rsidP="00872B1C"/>
    <w:p w:rsidR="005E74A2" w:rsidRDefault="00F8003D" w:rsidP="00872B1C">
      <w:r>
        <w:t xml:space="preserve">To pre-clean the EGR </w:t>
      </w:r>
      <w:r w:rsidR="005E74A2">
        <w:t>Valve, use a medium bristled brush to remove as much c</w:t>
      </w:r>
      <w:r w:rsidR="00E81D88">
        <w:t>arbon as possible.   Using the e</w:t>
      </w:r>
      <w:r w:rsidR="005E74A2">
        <w:t>xtension straw, spray a</w:t>
      </w:r>
      <w:r w:rsidR="004B7D06">
        <w:t xml:space="preserve"> sm</w:t>
      </w:r>
      <w:r w:rsidR="00E81D88">
        <w:t xml:space="preserve">all amount of D-501 </w:t>
      </w:r>
      <w:r w:rsidR="005E74A2">
        <w:t>Di</w:t>
      </w:r>
      <w:r w:rsidR="004B7D06">
        <w:t xml:space="preserve">esel EGR System Cleaner </w:t>
      </w:r>
      <w:r w:rsidR="005E74A2">
        <w:t xml:space="preserve">onto the area with </w:t>
      </w:r>
      <w:r w:rsidR="004B7D06">
        <w:t>c</w:t>
      </w:r>
      <w:r>
        <w:t>arbon deposits.  Allow</w:t>
      </w:r>
      <w:r w:rsidR="004B7D06">
        <w:t xml:space="preserve"> the solution</w:t>
      </w:r>
      <w:r w:rsidR="005E74A2">
        <w:t xml:space="preserve"> to penetrate for 2-5 minutes to breakdown and mobilize these particles for easy removal.  Rinse, wipe clean, and reapply product as necessary.   Allow the EGR Control Valve to completely dry prior to installing the two Silicon o-rings.  The o-rings should be coated with a small amount of silicone spray or grease to protect then during reassembly.  Put the EGR control valve aside for final assembly. </w:t>
      </w:r>
    </w:p>
    <w:p w:rsidR="00F8003D" w:rsidRDefault="00F8003D" w:rsidP="005E74A2"/>
    <w:p w:rsidR="009114E0" w:rsidRDefault="009114E0" w:rsidP="005E74A2"/>
    <w:p w:rsidR="009114E0" w:rsidRDefault="009114E0" w:rsidP="005E74A2"/>
    <w:p w:rsidR="00114CE5" w:rsidRDefault="00114CE5" w:rsidP="00114CE5">
      <w:pPr>
        <w:jc w:val="center"/>
      </w:pPr>
      <w:r w:rsidRPr="00114CE5">
        <w:rPr>
          <w:noProof/>
        </w:rPr>
        <w:drawing>
          <wp:inline distT="0" distB="0" distL="0" distR="0">
            <wp:extent cx="1735219" cy="2193866"/>
            <wp:effectExtent l="25400" t="0" r="0" b="0"/>
            <wp:docPr id="4" name="Picture 2" descr="EGR CLEANING FINE POINT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R CLEANING FINE POINTS copy.jpg"/>
                    <pic:cNvPicPr/>
                  </pic:nvPicPr>
                  <pic:blipFill>
                    <a:blip r:embed="rId6"/>
                    <a:stretch>
                      <a:fillRect/>
                    </a:stretch>
                  </pic:blipFill>
                  <pic:spPr>
                    <a:xfrm>
                      <a:off x="0" y="0"/>
                      <a:ext cx="1732245" cy="2190105"/>
                    </a:xfrm>
                    <a:prstGeom prst="rect">
                      <a:avLst/>
                    </a:prstGeom>
                  </pic:spPr>
                </pic:pic>
              </a:graphicData>
            </a:graphic>
          </wp:inline>
        </w:drawing>
      </w:r>
    </w:p>
    <w:p w:rsidR="009114E0" w:rsidRDefault="009114E0" w:rsidP="00114CE5">
      <w:pPr>
        <w:ind w:left="2160" w:firstLine="720"/>
      </w:pPr>
    </w:p>
    <w:p w:rsidR="009114E0" w:rsidRDefault="009114E0" w:rsidP="005E74A2"/>
    <w:p w:rsidR="009114E0" w:rsidRDefault="009114E0" w:rsidP="005E74A2"/>
    <w:p w:rsidR="009114E0" w:rsidRDefault="009114E0" w:rsidP="005E74A2"/>
    <w:p w:rsidR="00F8003D" w:rsidRDefault="00F8003D" w:rsidP="005E74A2"/>
    <w:p w:rsidR="00114CE5" w:rsidRDefault="00114CE5" w:rsidP="005E74A2">
      <w:pPr>
        <w:rPr>
          <w:b/>
        </w:rPr>
      </w:pPr>
    </w:p>
    <w:p w:rsidR="00114CE5" w:rsidRDefault="00114CE5" w:rsidP="005E74A2">
      <w:pPr>
        <w:rPr>
          <w:b/>
        </w:rPr>
      </w:pPr>
    </w:p>
    <w:p w:rsidR="00114CE5" w:rsidRDefault="00114CE5" w:rsidP="005E74A2">
      <w:pPr>
        <w:rPr>
          <w:b/>
        </w:rPr>
      </w:pPr>
    </w:p>
    <w:p w:rsidR="00114CE5" w:rsidRDefault="00114CE5" w:rsidP="005E74A2">
      <w:pPr>
        <w:rPr>
          <w:b/>
        </w:rPr>
      </w:pPr>
    </w:p>
    <w:p w:rsidR="00114CE5" w:rsidRDefault="00114CE5" w:rsidP="005E74A2">
      <w:pPr>
        <w:rPr>
          <w:b/>
        </w:rPr>
      </w:pPr>
    </w:p>
    <w:p w:rsidR="00114CE5" w:rsidRDefault="00114CE5" w:rsidP="005E74A2">
      <w:pPr>
        <w:rPr>
          <w:b/>
        </w:rPr>
      </w:pPr>
    </w:p>
    <w:p w:rsidR="00114CE5" w:rsidRDefault="00114CE5" w:rsidP="005E74A2">
      <w:pPr>
        <w:rPr>
          <w:b/>
        </w:rPr>
      </w:pPr>
    </w:p>
    <w:p w:rsidR="00BF6816" w:rsidRDefault="00BF6816" w:rsidP="005E74A2">
      <w:pPr>
        <w:rPr>
          <w:b/>
        </w:rPr>
      </w:pPr>
    </w:p>
    <w:p w:rsidR="00BF6816" w:rsidRDefault="00BF6816" w:rsidP="005E74A2">
      <w:pPr>
        <w:rPr>
          <w:b/>
        </w:rPr>
      </w:pPr>
    </w:p>
    <w:p w:rsidR="00BF6816" w:rsidRDefault="00BF6816" w:rsidP="005E74A2">
      <w:pPr>
        <w:rPr>
          <w:b/>
        </w:rPr>
      </w:pPr>
    </w:p>
    <w:p w:rsidR="00BF6816" w:rsidRDefault="00BF6816" w:rsidP="005E74A2">
      <w:pPr>
        <w:rPr>
          <w:b/>
        </w:rPr>
      </w:pPr>
    </w:p>
    <w:p w:rsidR="00BF6816" w:rsidRDefault="00BF6816" w:rsidP="005E74A2">
      <w:pPr>
        <w:rPr>
          <w:b/>
        </w:rPr>
      </w:pPr>
    </w:p>
    <w:p w:rsidR="00BF6816" w:rsidRDefault="00BF6816" w:rsidP="005E74A2">
      <w:pPr>
        <w:rPr>
          <w:b/>
        </w:rPr>
      </w:pPr>
    </w:p>
    <w:p w:rsidR="00BF6816" w:rsidRDefault="00BF6816" w:rsidP="005E74A2">
      <w:pPr>
        <w:rPr>
          <w:b/>
        </w:rPr>
      </w:pPr>
    </w:p>
    <w:p w:rsidR="004870BF" w:rsidRDefault="004870BF" w:rsidP="005E74A2">
      <w:pPr>
        <w:rPr>
          <w:b/>
        </w:rPr>
      </w:pPr>
    </w:p>
    <w:p w:rsidR="00F8003D" w:rsidRPr="00F8003D" w:rsidRDefault="00F8003D" w:rsidP="005E74A2">
      <w:pPr>
        <w:rPr>
          <w:b/>
        </w:rPr>
      </w:pPr>
      <w:r w:rsidRPr="00F8003D">
        <w:rPr>
          <w:b/>
        </w:rPr>
        <w:t>II. CLEAN COOLANT TUBES</w:t>
      </w:r>
    </w:p>
    <w:p w:rsidR="005E74A2" w:rsidRDefault="005E74A2" w:rsidP="005E74A2"/>
    <w:p w:rsidR="00310AB3" w:rsidRDefault="005E74A2" w:rsidP="005E74A2">
      <w:r>
        <w:t xml:space="preserve">Using the Extension Straw, </w:t>
      </w:r>
      <w:proofErr w:type="gramStart"/>
      <w:r>
        <w:t xml:space="preserve">apply </w:t>
      </w:r>
      <w:r w:rsidR="00E81D88">
        <w:t xml:space="preserve"> D</w:t>
      </w:r>
      <w:proofErr w:type="gramEnd"/>
      <w:r w:rsidR="00E81D88">
        <w:t xml:space="preserve">-501 </w:t>
      </w:r>
      <w:r>
        <w:t>into the outlet passage of the EGR coo</w:t>
      </w:r>
      <w:r w:rsidR="00F8003D">
        <w:t>l</w:t>
      </w:r>
      <w:r>
        <w:t xml:space="preserve">er in short </w:t>
      </w:r>
      <w:r w:rsidR="00F8003D">
        <w:t>three-</w:t>
      </w:r>
      <w:r>
        <w:t>fiv</w:t>
      </w:r>
      <w:r w:rsidR="00F8003D">
        <w:t>e second bursts.  Allow the cleaning solution</w:t>
      </w:r>
      <w:r>
        <w:t xml:space="preserve"> to penetrate for 2-5 minutes between bursts</w:t>
      </w:r>
      <w:r w:rsidR="00310AB3">
        <w:t>.</w:t>
      </w:r>
      <w:r>
        <w:t xml:space="preserve">  This will allow the formulation to loo</w:t>
      </w:r>
      <w:r w:rsidR="00310AB3">
        <w:t>sen, dissolve, and clean the de</w:t>
      </w:r>
      <w:r>
        <w:t xml:space="preserve">posits form the affected areas. </w:t>
      </w:r>
      <w:r w:rsidR="00310AB3">
        <w:t xml:space="preserve"> Reapply as necess</w:t>
      </w:r>
      <w:r w:rsidR="00F8003D">
        <w:t>ary</w:t>
      </w:r>
      <w:r w:rsidR="00310AB3">
        <w:t>.</w:t>
      </w:r>
    </w:p>
    <w:p w:rsidR="00AB6077" w:rsidRDefault="00AB6077" w:rsidP="005E74A2"/>
    <w:p w:rsidR="00AB6077" w:rsidRDefault="00AB6077" w:rsidP="005E74A2"/>
    <w:p w:rsidR="00AB6077" w:rsidRDefault="00AB6077" w:rsidP="005E74A2"/>
    <w:p w:rsidR="00AB6077" w:rsidRDefault="00AB6077" w:rsidP="005E74A2"/>
    <w:p w:rsidR="00AB6077" w:rsidRDefault="00AB6077" w:rsidP="00AB6077">
      <w:pPr>
        <w:jc w:val="center"/>
      </w:pPr>
    </w:p>
    <w:p w:rsidR="00AB6077" w:rsidRDefault="00AB6077" w:rsidP="005E74A2"/>
    <w:p w:rsidR="00AB6077" w:rsidRDefault="00AB6077" w:rsidP="005E74A2"/>
    <w:p w:rsidR="00AB6077" w:rsidRDefault="00AB6077" w:rsidP="005E74A2"/>
    <w:p w:rsidR="00AB6077" w:rsidRDefault="0074745F" w:rsidP="005E74A2">
      <w:r>
        <w:tab/>
      </w:r>
      <w:r>
        <w:tab/>
      </w:r>
      <w:r>
        <w:tab/>
      </w:r>
      <w:r>
        <w:tab/>
      </w:r>
      <w:r>
        <w:tab/>
      </w:r>
      <w:r>
        <w:tab/>
      </w:r>
      <w:r>
        <w:tab/>
      </w:r>
      <w:r>
        <w:tab/>
      </w:r>
      <w:r>
        <w:tab/>
      </w:r>
      <w:r>
        <w:tab/>
      </w:r>
      <w:r>
        <w:tab/>
      </w:r>
      <w:r>
        <w:tab/>
      </w:r>
      <w:r>
        <w:tab/>
      </w:r>
      <w:r>
        <w:tab/>
      </w:r>
    </w:p>
    <w:p w:rsidR="00AB6077" w:rsidRDefault="00AB6077" w:rsidP="005E74A2"/>
    <w:p w:rsidR="00AB6077" w:rsidRDefault="0074745F" w:rsidP="005E74A2">
      <w:r w:rsidRPr="0074745F">
        <w:rPr>
          <w:noProof/>
        </w:rPr>
        <w:drawing>
          <wp:inline distT="0" distB="0" distL="0" distR="0">
            <wp:extent cx="4054200" cy="1076428"/>
            <wp:effectExtent l="25400" t="0" r="9800" b="0"/>
            <wp:docPr id="12" name="Picture 1" descr=":EGR COO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R COOLER.jpg"/>
                    <pic:cNvPicPr>
                      <a:picLocks noChangeAspect="1" noChangeArrowheads="1"/>
                    </pic:cNvPicPr>
                  </pic:nvPicPr>
                  <pic:blipFill>
                    <a:blip r:embed="rId7"/>
                    <a:srcRect/>
                    <a:stretch>
                      <a:fillRect/>
                    </a:stretch>
                  </pic:blipFill>
                  <pic:spPr bwMode="auto">
                    <a:xfrm>
                      <a:off x="0" y="0"/>
                      <a:ext cx="4059786" cy="1077911"/>
                    </a:xfrm>
                    <a:prstGeom prst="rect">
                      <a:avLst/>
                    </a:prstGeom>
                    <a:noFill/>
                    <a:ln w="9525">
                      <a:noFill/>
                      <a:miter lim="800000"/>
                      <a:headEnd/>
                      <a:tailEnd/>
                    </a:ln>
                  </pic:spPr>
                </pic:pic>
              </a:graphicData>
            </a:graphic>
          </wp:inline>
        </w:drawing>
      </w:r>
    </w:p>
    <w:p w:rsidR="00AB6077" w:rsidRDefault="00AB6077" w:rsidP="005E74A2"/>
    <w:p w:rsidR="00AB6077" w:rsidRDefault="00AB6077" w:rsidP="005E74A2"/>
    <w:p w:rsidR="00AB6077" w:rsidRDefault="00AB6077" w:rsidP="005E74A2"/>
    <w:p w:rsidR="00F8003D" w:rsidRDefault="00F8003D" w:rsidP="005E74A2"/>
    <w:p w:rsidR="00F8003D" w:rsidRPr="00F8003D" w:rsidRDefault="00F8003D"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AB6077" w:rsidRDefault="00AB6077" w:rsidP="005E74A2">
      <w:pPr>
        <w:rPr>
          <w:b/>
        </w:rPr>
      </w:pPr>
    </w:p>
    <w:p w:rsidR="00253614" w:rsidRDefault="00F8003D" w:rsidP="005E74A2">
      <w:pPr>
        <w:rPr>
          <w:b/>
        </w:rPr>
      </w:pPr>
      <w:r w:rsidRPr="00F8003D">
        <w:rPr>
          <w:b/>
        </w:rPr>
        <w:t xml:space="preserve">III.  CLEAN </w:t>
      </w:r>
      <w:r w:rsidR="00570E4E">
        <w:rPr>
          <w:b/>
        </w:rPr>
        <w:t xml:space="preserve">EGR </w:t>
      </w:r>
      <w:r w:rsidRPr="00F8003D">
        <w:rPr>
          <w:b/>
        </w:rPr>
        <w:t>INDUCTION SYSTEM</w:t>
      </w:r>
    </w:p>
    <w:p w:rsidR="00253614" w:rsidRDefault="00253614" w:rsidP="005E74A2">
      <w:pPr>
        <w:rPr>
          <w:b/>
        </w:rPr>
      </w:pPr>
    </w:p>
    <w:p w:rsidR="00253614" w:rsidRDefault="00253614" w:rsidP="00253614">
      <w:r>
        <w:t>Spray and pre-clean the EGR Port Hole a</w:t>
      </w:r>
      <w:r w:rsidR="00E81D88">
        <w:t xml:space="preserve">nd Manifold areas with </w:t>
      </w:r>
      <w:r w:rsidR="002D1A13">
        <w:t xml:space="preserve">ECS </w:t>
      </w:r>
      <w:r>
        <w:t>Diesel EGR System cleane</w:t>
      </w:r>
      <w:r w:rsidR="00E81D88">
        <w:t xml:space="preserve">r prior to installing ’s </w:t>
      </w:r>
      <w:r>
        <w:t xml:space="preserve">Diesel EGR Tool Adapter.  Begin by installing the EGR Valve adaptor fitting into the manifold </w:t>
      </w:r>
      <w:proofErr w:type="gramStart"/>
      <w:r>
        <w:t>port hole</w:t>
      </w:r>
      <w:proofErr w:type="gramEnd"/>
      <w:r>
        <w:t>.  The tool is press-fit into place and held securely by vacuum and two o-rings.  Be careful not to damage the adaptor o-rings during the installation process.</w:t>
      </w:r>
    </w:p>
    <w:p w:rsidR="00BF6816" w:rsidRDefault="00BF6816" w:rsidP="005E74A2"/>
    <w:p w:rsidR="00BF6816" w:rsidRDefault="00BF6816" w:rsidP="005E74A2"/>
    <w:p w:rsidR="00BF6816" w:rsidRDefault="00BF6816" w:rsidP="005E74A2"/>
    <w:p w:rsidR="00BF6816" w:rsidRDefault="00BF6816" w:rsidP="00BF6816">
      <w:pPr>
        <w:ind w:left="1980"/>
      </w:pPr>
      <w:r w:rsidRPr="00BF6816">
        <w:rPr>
          <w:noProof/>
        </w:rPr>
        <w:drawing>
          <wp:inline distT="0" distB="0" distL="0" distR="0">
            <wp:extent cx="2260511" cy="1567438"/>
            <wp:effectExtent l="25400" t="0" r="89" b="0"/>
            <wp:docPr id="18" name="Picture 5" descr="EGR PORT BRUSH CLEANIN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R PORT BRUSH CLEANING copy.jpg"/>
                    <pic:cNvPicPr/>
                  </pic:nvPicPr>
                  <pic:blipFill>
                    <a:blip r:embed="rId8"/>
                    <a:stretch>
                      <a:fillRect/>
                    </a:stretch>
                  </pic:blipFill>
                  <pic:spPr>
                    <a:xfrm>
                      <a:off x="0" y="0"/>
                      <a:ext cx="2275497" cy="1577829"/>
                    </a:xfrm>
                    <a:prstGeom prst="rect">
                      <a:avLst/>
                    </a:prstGeom>
                  </pic:spPr>
                </pic:pic>
              </a:graphicData>
            </a:graphic>
          </wp:inline>
        </w:drawing>
      </w:r>
    </w:p>
    <w:p w:rsidR="00F8003D" w:rsidRDefault="00F8003D" w:rsidP="005E74A2"/>
    <w:p w:rsidR="00310AB3" w:rsidRDefault="00310AB3" w:rsidP="005E74A2">
      <w:r>
        <w:t>Make sure tha</w:t>
      </w:r>
      <w:r w:rsidR="00570E4E">
        <w:t>t the v</w:t>
      </w:r>
      <w:r w:rsidR="00E81D88">
        <w:t xml:space="preserve">alve on top of the DIESEL FUEL </w:t>
      </w:r>
      <w:r w:rsidR="00570E4E">
        <w:t>TOOL</w:t>
      </w:r>
      <w:r w:rsidR="00833441">
        <w:t xml:space="preserve"> </w:t>
      </w:r>
      <w:r>
        <w:t>is in the closed position see figure 1.  Install the supply tool</w:t>
      </w:r>
      <w:r w:rsidR="00082195">
        <w:t xml:space="preserve"> on the</w:t>
      </w:r>
      <w:r w:rsidR="00AF46AE">
        <w:t xml:space="preserve"> 1</w:t>
      </w:r>
      <w:r w:rsidR="00F8003D">
        <w:t>8</w:t>
      </w:r>
      <w:r w:rsidR="00AF46AE">
        <w:t xml:space="preserve"> oz container of </w:t>
      </w:r>
      <w:r w:rsidR="00E81D88">
        <w:t>D-501</w:t>
      </w:r>
      <w:r w:rsidR="00082195">
        <w:t xml:space="preserve"> diesel </w:t>
      </w:r>
      <w:r>
        <w:t xml:space="preserve">cleaner.  Connect the supply hose to the EGR valve adapter and supply tool as shown in figure two.  </w:t>
      </w:r>
    </w:p>
    <w:p w:rsidR="00310AB3" w:rsidRDefault="00310AB3" w:rsidP="005E74A2"/>
    <w:p w:rsidR="00310AB3" w:rsidRDefault="00310AB3" w:rsidP="005E74A2">
      <w:r>
        <w:t xml:space="preserve">Separate the air tube duct that runs from the intake plenum to the turbo outlet and install the ECS air intake adaptor plug on the engine side to create a vacuum. </w:t>
      </w:r>
    </w:p>
    <w:p w:rsidR="00310AB3" w:rsidRDefault="00310AB3" w:rsidP="005E74A2"/>
    <w:p w:rsidR="00310AB3" w:rsidRDefault="00310AB3" w:rsidP="005E74A2">
      <w:r>
        <w:t>After inserting the air intake adapt</w:t>
      </w:r>
      <w:r w:rsidR="00E81D88">
        <w:t xml:space="preserve">er into the duct, turn the silver </w:t>
      </w:r>
      <w:r>
        <w:t>cap-clockwise to expand the o-ring and fasten it in place.  This will create the vacuum that is necessary to carry cleaner through the EGR runners and cavities.</w:t>
      </w:r>
    </w:p>
    <w:p w:rsidR="00310AB3" w:rsidRDefault="00310AB3" w:rsidP="005E74A2"/>
    <w:p w:rsidR="00872B1C" w:rsidRDefault="00310AB3" w:rsidP="005E74A2">
      <w:r>
        <w:t>Start the vehicle and allow the engine to reach full operating temperature.  Use a throttle depressor-if n</w:t>
      </w:r>
      <w:r w:rsidR="00E353EF">
        <w:t>ecessary, to maintain 1000 RPM</w:t>
      </w:r>
      <w:r>
        <w:t>.  Open the supply tool</w:t>
      </w:r>
      <w:r w:rsidR="00F8003D">
        <w:t xml:space="preserve"> valve to allow th</w:t>
      </w:r>
      <w:r w:rsidR="00E81D88">
        <w:t xml:space="preserve">e D-501 </w:t>
      </w:r>
      <w:r>
        <w:t xml:space="preserve">Diesel Induction system cleaner to flow through </w:t>
      </w:r>
      <w:r w:rsidR="00872B1C">
        <w:t>the EGR Tool and begin the system cleaning.</w:t>
      </w:r>
    </w:p>
    <w:p w:rsidR="00872B1C" w:rsidRDefault="00872B1C" w:rsidP="005E74A2"/>
    <w:p w:rsidR="00872B1C" w:rsidRDefault="00082195" w:rsidP="005E74A2">
      <w:r>
        <w:t>The EGR</w:t>
      </w:r>
      <w:r w:rsidR="00872B1C">
        <w:t xml:space="preserve"> system cleaning is complete when product is no longer flowing from the diesel inducti</w:t>
      </w:r>
      <w:r>
        <w:t>on system cle</w:t>
      </w:r>
      <w:r w:rsidR="00F8003D">
        <w:t xml:space="preserve">aner </w:t>
      </w:r>
      <w:r>
        <w:t>to the EGR</w:t>
      </w:r>
      <w:r w:rsidR="00872B1C">
        <w:t xml:space="preserve"> tool.</w:t>
      </w:r>
    </w:p>
    <w:p w:rsidR="00872B1C" w:rsidRDefault="00872B1C" w:rsidP="005E74A2"/>
    <w:p w:rsidR="00872B1C" w:rsidRDefault="00872B1C" w:rsidP="005E74A2">
      <w:r>
        <w:t>Turn-off the engine and remove the EGR valve adapter fitting, air intake adapter, and supply tool from the vehicle.</w:t>
      </w:r>
    </w:p>
    <w:p w:rsidR="00872B1C" w:rsidRDefault="00872B1C" w:rsidP="005E74A2"/>
    <w:p w:rsidR="00872B1C" w:rsidRDefault="00082195" w:rsidP="005E74A2">
      <w:r>
        <w:t>Reinstall the cleaned or new EGR</w:t>
      </w:r>
      <w:r w:rsidR="00872B1C">
        <w:t xml:space="preserve"> control valve into the manifold port.  Be careful not to damage the two o-rings during assembly and torque</w:t>
      </w:r>
      <w:r>
        <w:t xml:space="preserve"> the two fastening screws to OEM</w:t>
      </w:r>
      <w:r w:rsidR="00872B1C">
        <w:t xml:space="preserve"> specifications.</w:t>
      </w:r>
    </w:p>
    <w:p w:rsidR="00872B1C" w:rsidRDefault="00872B1C" w:rsidP="005E74A2"/>
    <w:p w:rsidR="00872B1C" w:rsidRDefault="00082195" w:rsidP="005E74A2">
      <w:r>
        <w:t>Plug into the EGR</w:t>
      </w:r>
      <w:r w:rsidR="00872B1C">
        <w:t xml:space="preserve"> control valve electrical connector and reconnect the air tube duct to the turbo.</w:t>
      </w:r>
    </w:p>
    <w:p w:rsidR="00872B1C" w:rsidRDefault="00872B1C" w:rsidP="005E74A2"/>
    <w:p w:rsidR="00872B1C" w:rsidRDefault="00872B1C" w:rsidP="005E74A2">
      <w:r>
        <w:t>Restart the vehicle and run for 15 minutes at 1,500 -</w:t>
      </w:r>
      <w:r w:rsidR="00082195">
        <w:t>2</w:t>
      </w:r>
      <w:r>
        <w:t>,000 rpm to dry out pockets of cleaner that may have accumulated in the system.</w:t>
      </w:r>
    </w:p>
    <w:p w:rsidR="00872B1C" w:rsidRDefault="00872B1C" w:rsidP="005E74A2"/>
    <w:p w:rsidR="00585C29" w:rsidRDefault="00082195" w:rsidP="005E74A2">
      <w:r>
        <w:t>The cleaning process is now</w:t>
      </w:r>
      <w:r w:rsidR="00872B1C">
        <w:t xml:space="preserve"> completed.</w:t>
      </w:r>
    </w:p>
    <w:p w:rsidR="00585C29" w:rsidRDefault="00585C29" w:rsidP="005E74A2"/>
    <w:p w:rsidR="00872B1C" w:rsidRDefault="00E353EF" w:rsidP="005E74A2">
      <w:r>
        <w:rPr>
          <w:noProof/>
        </w:rPr>
        <w:drawing>
          <wp:inline distT="0" distB="0" distL="0" distR="0">
            <wp:extent cx="5486400" cy="5213350"/>
            <wp:effectExtent l="25400" t="0" r="0" b="0"/>
            <wp:docPr id="13" name="Picture 12" descr="Diesel EGR Complete 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sel EGR Complete Kit.jpg"/>
                    <pic:cNvPicPr/>
                  </pic:nvPicPr>
                  <pic:blipFill>
                    <a:blip r:embed="rId9"/>
                    <a:stretch>
                      <a:fillRect/>
                    </a:stretch>
                  </pic:blipFill>
                  <pic:spPr>
                    <a:xfrm>
                      <a:off x="0" y="0"/>
                      <a:ext cx="5486400" cy="5213350"/>
                    </a:xfrm>
                    <a:prstGeom prst="rect">
                      <a:avLst/>
                    </a:prstGeom>
                  </pic:spPr>
                </pic:pic>
              </a:graphicData>
            </a:graphic>
          </wp:inline>
        </w:drawing>
      </w:r>
    </w:p>
    <w:p w:rsidR="00872B1C" w:rsidRDefault="00872B1C" w:rsidP="005E74A2"/>
    <w:p w:rsidR="00310AB3" w:rsidRDefault="00310AB3" w:rsidP="005E74A2"/>
    <w:p w:rsidR="00310AB3" w:rsidRDefault="00310AB3" w:rsidP="005E74A2"/>
    <w:p w:rsidR="005E74A2" w:rsidRDefault="005E74A2" w:rsidP="005E74A2">
      <w:r>
        <w:t xml:space="preserve"> </w:t>
      </w:r>
    </w:p>
    <w:sectPr w:rsidR="005E74A2" w:rsidSect="005E74A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B59E5"/>
    <w:multiLevelType w:val="hybridMultilevel"/>
    <w:tmpl w:val="BCB0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E74A2"/>
    <w:rsid w:val="00082195"/>
    <w:rsid w:val="00114CE5"/>
    <w:rsid w:val="001D70EF"/>
    <w:rsid w:val="00253614"/>
    <w:rsid w:val="002D1A13"/>
    <w:rsid w:val="002E434F"/>
    <w:rsid w:val="00310AB3"/>
    <w:rsid w:val="0032273E"/>
    <w:rsid w:val="00442771"/>
    <w:rsid w:val="004870BF"/>
    <w:rsid w:val="004B7D06"/>
    <w:rsid w:val="00570E4E"/>
    <w:rsid w:val="00585C29"/>
    <w:rsid w:val="005D617C"/>
    <w:rsid w:val="005E74A2"/>
    <w:rsid w:val="00684C7A"/>
    <w:rsid w:val="0074745F"/>
    <w:rsid w:val="00833441"/>
    <w:rsid w:val="00872B1C"/>
    <w:rsid w:val="008C456E"/>
    <w:rsid w:val="009114E0"/>
    <w:rsid w:val="009949DD"/>
    <w:rsid w:val="00AB6077"/>
    <w:rsid w:val="00AD4CF8"/>
    <w:rsid w:val="00AF46AE"/>
    <w:rsid w:val="00BF6816"/>
    <w:rsid w:val="00C8125B"/>
    <w:rsid w:val="00E353EF"/>
    <w:rsid w:val="00E81D88"/>
    <w:rsid w:val="00E85796"/>
    <w:rsid w:val="00F1192A"/>
    <w:rsid w:val="00F8003D"/>
  </w:rsids>
  <m:mathPr>
    <m:mathFont m:val="Bata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A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E74A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643</Words>
  <Characters>3666</Characters>
  <Application>Microsoft Macintosh Word</Application>
  <DocSecurity>0</DocSecurity>
  <Lines>30</Lines>
  <Paragraphs>7</Paragraphs>
  <ScaleCrop>false</ScaleCrop>
  <Company>Engine Clean Solutions, Inc.</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Doty</dc:creator>
  <cp:keywords/>
  <cp:lastModifiedBy>Joe Doty</cp:lastModifiedBy>
  <cp:revision>5</cp:revision>
  <cp:lastPrinted>2012-05-10T22:24:00Z</cp:lastPrinted>
  <dcterms:created xsi:type="dcterms:W3CDTF">2012-05-10T22:22:00Z</dcterms:created>
  <dcterms:modified xsi:type="dcterms:W3CDTF">2012-05-10T22:29:00Z</dcterms:modified>
</cp:coreProperties>
</file>